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565150</wp:posOffset>
            </wp:positionH>
            <wp:positionV relativeFrom="paragraph">
              <wp:posOffset>12700</wp:posOffset>
            </wp:positionV>
            <wp:extent cx="1045210" cy="10452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45210" cy="1045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ONG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– ICON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28.771.083/0001-31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FONE: </w:t>
      </w:r>
      <w:r>
        <w:rPr>
          <w:rStyle w:val="CharStyle3"/>
        </w:rPr>
        <w:t>(11) 4970-4092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Rua: </w:t>
      </w:r>
      <w:r>
        <w:rPr>
          <w:rStyle w:val="CharStyle3"/>
        </w:rPr>
        <w:t>Andromeda n°635, Parque Primavera –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Razão </w:t>
      </w:r>
      <w:r>
        <w:rPr>
          <w:rStyle w:val="CharStyle3"/>
          <w:b/>
          <w:bCs/>
        </w:rPr>
        <w:t xml:space="preserve">Social: </w:t>
      </w:r>
      <w:r>
        <w:rPr>
          <w:rStyle w:val="CharStyle3"/>
        </w:rPr>
        <w:t xml:space="preserve">ONG INSTITUTO CULTURAL OLHANDO POR </w:t>
      </w:r>
      <w:r>
        <w:rPr>
          <w:rStyle w:val="CharStyle3"/>
          <w:lang w:val="pt-PT" w:eastAsia="pt-PT" w:bidi="pt-PT"/>
        </w:rPr>
        <w:t>NÓS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Nome Fantasia: </w:t>
      </w:r>
      <w:r>
        <w:rPr>
          <w:rStyle w:val="CharStyle3"/>
        </w:rPr>
        <w:t xml:space="preserve">CRECHE OLHANDO POR </w:t>
      </w:r>
      <w:r>
        <w:rPr>
          <w:rStyle w:val="CharStyle3"/>
          <w:lang w:val="pt-PT" w:eastAsia="pt-PT" w:bidi="pt-PT"/>
        </w:rPr>
        <w:t>NÓS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28.771.083/0002-12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Endereço: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 n°124, Jardim Lenize – Guarulhos/SP.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Termo de </w:t>
      </w:r>
      <w:r>
        <w:rPr>
          <w:rStyle w:val="CharStyle3"/>
          <w:b/>
          <w:bCs/>
          <w:lang w:val="pt-PT" w:eastAsia="pt-PT" w:bidi="pt-PT"/>
        </w:rPr>
        <w:t xml:space="preserve">Colaboração: </w:t>
      </w:r>
      <w:r>
        <w:rPr>
          <w:rStyle w:val="CharStyle3"/>
        </w:rPr>
        <w:t>n°324/2020-SE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VALORES REPASSADOS 2025</w:t>
      </w:r>
    </w:p>
    <w:tbl>
      <w:tblPr>
        <w:tblOverlap w:val="never"/>
        <w:jc w:val="center"/>
        <w:tblLayout w:type="fixed"/>
      </w:tblPr>
      <w:tblGrid>
        <w:gridCol w:w="1588"/>
        <w:gridCol w:w="2837"/>
        <w:gridCol w:w="1756"/>
        <w:gridCol w:w="3468"/>
      </w:tblGrid>
      <w:tr>
        <w:trPr>
          <w:trHeight w:val="402" w:hRule="exact"/>
        </w:trPr>
        <w:tc>
          <w:tcPr>
            <w:tcBorders>
              <w:top w:val="single" w:sz="4"/>
              <w:lef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VALOR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DESCRIÇÃO </w:t>
            </w:r>
            <w:r>
              <w:rPr>
                <w:rStyle w:val="CharStyle8"/>
                <w:b/>
                <w:bCs/>
              </w:rPr>
              <w:t>DO REPASSE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R$ 112.278,80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Janeiro/2025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R$ 10.450,23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Janeiro/2025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R$ 112.278,80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Fevereiro/2025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R$ 10.450,23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Fevereiro/2025</w:t>
            </w:r>
          </w:p>
        </w:tc>
      </w:tr>
      <w:tr>
        <w:trPr>
          <w:trHeight w:val="12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R$ 45.000,64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 xml:space="preserve">Subsidio proporcional a </w:t>
            </w:r>
            <w:r>
              <w:rPr>
                <w:rStyle w:val="CharStyle8"/>
                <w:lang w:val="pt-PT" w:eastAsia="pt-PT" w:bidi="pt-PT"/>
              </w:rPr>
              <w:t xml:space="preserve">prorrogação </w:t>
            </w:r>
            <w:r>
              <w:rPr>
                <w:rStyle w:val="CharStyle8"/>
              </w:rPr>
              <w:t xml:space="preserve">do termo n°324/2020 </w:t>
            </w:r>
            <w:r>
              <w:rPr>
                <w:rStyle w:val="CharStyle8"/>
                <w:lang w:val="pt-PT" w:eastAsia="pt-PT" w:bidi="pt-PT"/>
              </w:rPr>
              <w:t xml:space="preserve">até </w:t>
            </w:r>
            <w:r>
              <w:rPr>
                <w:rStyle w:val="CharStyle8"/>
              </w:rPr>
              <w:t>11/03/2025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>Março/2025</w:t>
            </w:r>
          </w:p>
        </w:tc>
      </w:tr>
      <w:tr>
        <w:trPr>
          <w:trHeight w:val="12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R$ 67.278,16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 xml:space="preserve">Subsidio proporcional a </w:t>
            </w:r>
            <w:r>
              <w:rPr>
                <w:rStyle w:val="CharStyle8"/>
                <w:lang w:val="pt-PT" w:eastAsia="pt-PT" w:bidi="pt-PT"/>
              </w:rPr>
              <w:t xml:space="preserve">prorrogação </w:t>
            </w:r>
            <w:r>
              <w:rPr>
                <w:rStyle w:val="CharStyle8"/>
              </w:rPr>
              <w:t>do termo n°324/2020 apartir 12/03/2025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>Março/2025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R$ 10.450,23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>Locação Março/2025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R$ 112.278,80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Abril/2025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R$ 10.450,23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Abril/2025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R$ 112.278,80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Maio/2025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R$ 10.450,23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Maio/2025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R$ 11.227,88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Adicional Permanente Maio/2025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R$ 44.911,52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Adicional Consumo Maio/2025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R$ 112.278,80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Junho/2025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R$ 10.450,23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Junho/2025</w:t>
            </w:r>
          </w:p>
        </w:tc>
      </w:tr>
      <w:tr>
        <w:trPr>
          <w:trHeight w:val="40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VALOR TOTAL REPASSADO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R$ 792.513,58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1° SEMESTRE DE 2025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40"/>
      <w:pgMar w:top="938" w:right="1129" w:bottom="578" w:left="1111" w:header="510" w:footer="15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jc w:val="center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